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764DB">
        <w:rPr>
          <w:rFonts w:asciiTheme="minorHAnsi" w:hAnsiTheme="minorHAnsi" w:cs="Arial"/>
          <w:b/>
          <w:lang w:val="en-ZA"/>
        </w:rPr>
        <w:t>01 October</w:t>
      </w:r>
      <w:r w:rsidR="00E726D4">
        <w:rPr>
          <w:rFonts w:asciiTheme="minorHAnsi" w:hAnsiTheme="minorHAnsi" w:cs="Arial"/>
          <w:b/>
          <w:lang w:val="en-ZA"/>
        </w:rPr>
        <w:t xml:space="preserve"> 2015</w:t>
      </w:r>
      <w:bookmarkStart w:id="0" w:name="_GoBack"/>
      <w:bookmarkEnd w:id="0"/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D764DB">
        <w:rPr>
          <w:rFonts w:asciiTheme="minorHAnsi" w:hAnsiTheme="minorHAnsi" w:cs="Arial"/>
          <w:lang w:val="en-ZA"/>
        </w:rPr>
        <w:t>Full</w:t>
      </w:r>
      <w:r w:rsidR="00D764DB">
        <w:rPr>
          <w:rFonts w:asciiTheme="minorHAnsi" w:hAnsiTheme="minorHAnsi" w:cs="Arial"/>
          <w:lang w:val="en-ZA"/>
        </w:rPr>
        <w:t xml:space="preserve"> </w:t>
      </w:r>
      <w:r w:rsidR="008D221F">
        <w:rPr>
          <w:rFonts w:asciiTheme="minorHAnsi" w:hAnsiTheme="minorHAnsi" w:cs="Arial"/>
          <w:lang w:val="en-ZA"/>
        </w:rPr>
        <w:t>Buy-Back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17BE8" w:rsidRPr="00917BE8">
        <w:rPr>
          <w:rFonts w:asciiTheme="minorHAnsi" w:hAnsiTheme="minorHAnsi" w:cs="Arial"/>
          <w:b/>
          <w:i/>
          <w:lang w:val="en-ZA"/>
        </w:rPr>
        <w:t>SG ISSUER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917BE8">
        <w:rPr>
          <w:rFonts w:asciiTheme="minorHAnsi" w:hAnsiTheme="minorHAnsi" w:cs="Arial"/>
          <w:b/>
          <w:i/>
          <w:lang w:val="en-ZA"/>
        </w:rPr>
        <w:t>SGI002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17BE8" w:rsidRPr="00917BE8">
        <w:rPr>
          <w:rFonts w:asciiTheme="minorHAnsi" w:hAnsiTheme="minorHAnsi" w:cs="Arial"/>
          <w:b/>
          <w:i/>
          <w:lang w:val="en-ZA"/>
        </w:rPr>
        <w:t>SG ISSUER</w:t>
      </w:r>
      <w:r w:rsidR="00917BE8">
        <w:rPr>
          <w:rFonts w:asciiTheme="minorHAnsi" w:hAnsiTheme="minorHAnsi" w:cs="Arial"/>
          <w:b/>
          <w:i/>
          <w:lang w:val="en-ZA"/>
        </w:rPr>
        <w:t xml:space="preserve"> </w:t>
      </w:r>
      <w:r w:rsidR="002D37F1">
        <w:rPr>
          <w:rFonts w:asciiTheme="minorHAnsi" w:hAnsiTheme="minorHAnsi" w:cs="Arial"/>
          <w:lang w:val="en-ZA"/>
        </w:rPr>
        <w:t>Structured Note Programme</w:t>
      </w:r>
      <w:r w:rsidRPr="003A5C94">
        <w:rPr>
          <w:rFonts w:asciiTheme="minorHAnsi" w:hAnsiTheme="minorHAnsi"/>
          <w:lang w:val="en-ZA"/>
        </w:rPr>
        <w:t xml:space="preserve">, investors are herewith advised of the </w:t>
      </w:r>
      <w:r w:rsidR="00D764DB">
        <w:rPr>
          <w:rFonts w:asciiTheme="minorHAnsi" w:hAnsiTheme="minorHAnsi"/>
          <w:lang w:val="en-ZA"/>
        </w:rPr>
        <w:t>full</w:t>
      </w:r>
      <w:r w:rsidR="00D764DB"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764DB">
        <w:rPr>
          <w:rFonts w:asciiTheme="minorHAnsi" w:hAnsiTheme="minorHAnsi"/>
          <w:b/>
          <w:lang w:val="en-ZA"/>
        </w:rPr>
        <w:t>01 October</w:t>
      </w:r>
      <w:r w:rsidR="00E726D4">
        <w:rPr>
          <w:rFonts w:asciiTheme="minorHAnsi" w:hAnsiTheme="minorHAnsi"/>
          <w:b/>
          <w:lang w:val="en-ZA"/>
        </w:rPr>
        <w:t xml:space="preserve"> 2015</w:t>
      </w:r>
      <w:r w:rsidRPr="003A5C94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917BE8" w:rsidP="0027016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SGI002</w:t>
            </w:r>
            <w:r w:rsidR="008D221F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917BE8">
              <w:rPr>
                <w:rFonts w:asciiTheme="minorHAnsi" w:hAnsiTheme="minorHAnsi" w:cs="Arial"/>
                <w:b/>
                <w:i/>
                <w:lang w:val="en-ZA"/>
              </w:rPr>
              <w:t>ZAG000116450</w:t>
            </w:r>
          </w:p>
        </w:tc>
        <w:tc>
          <w:tcPr>
            <w:tcW w:w="2925" w:type="dxa"/>
          </w:tcPr>
          <w:p w:rsidR="00DE6F97" w:rsidRPr="003A5C94" w:rsidRDefault="00DE6F97" w:rsidP="00D764D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D764DB">
              <w:rPr>
                <w:rFonts w:asciiTheme="minorHAnsi" w:eastAsia="Times New Roman" w:hAnsiTheme="minorHAnsi"/>
                <w:lang w:val="en-ZA"/>
              </w:rPr>
              <w:t>1</w:t>
            </w:r>
            <w:r w:rsidR="008D221F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D764D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27016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B3170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D221F" w:rsidRPr="003A5C94" w:rsidRDefault="00917BE8" w:rsidP="008D22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Chantell </w:t>
      </w:r>
      <w:proofErr w:type="spellStart"/>
      <w:r>
        <w:rPr>
          <w:rFonts w:asciiTheme="minorHAnsi" w:hAnsiTheme="minorHAnsi" w:cs="Arial"/>
          <w:lang w:val="en-ZA"/>
        </w:rPr>
        <w:t>Jantjies</w:t>
      </w:r>
      <w:proofErr w:type="spellEnd"/>
      <w:r w:rsidR="008D221F" w:rsidRPr="003A5C94">
        <w:rPr>
          <w:rFonts w:asciiTheme="minorHAnsi" w:hAnsiTheme="minorHAnsi" w:cs="Arial"/>
          <w:lang w:val="en-ZA"/>
        </w:rPr>
        <w:tab/>
      </w:r>
      <w:r w:rsidR="008D221F">
        <w:rPr>
          <w:rFonts w:asciiTheme="minorHAnsi" w:hAnsiTheme="minorHAnsi" w:cs="Arial"/>
          <w:lang w:val="en-ZA"/>
        </w:rPr>
        <w:t>Standard Bank</w:t>
      </w:r>
      <w:r w:rsidR="008D221F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4488488</w:t>
      </w:r>
    </w:p>
    <w:p w:rsidR="00DE6F97" w:rsidRPr="003A5C94" w:rsidRDefault="00270163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170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61E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0163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031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7BE8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D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6D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88D328-62C4-4EC1-B0A1-C5D3B885FAB6}"/>
</file>

<file path=customXml/itemProps2.xml><?xml version="1.0" encoding="utf-8"?>
<ds:datastoreItem xmlns:ds="http://schemas.openxmlformats.org/officeDocument/2006/customXml" ds:itemID="{1E9E6CE8-5CE7-44D9-8D94-5430B82DE597}"/>
</file>

<file path=customXml/itemProps3.xml><?xml version="1.0" encoding="utf-8"?>
<ds:datastoreItem xmlns:ds="http://schemas.openxmlformats.org/officeDocument/2006/customXml" ds:itemID="{1E0B3E8B-72BE-4D62-A05C-6FCDCFCB0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15</cp:revision>
  <cp:lastPrinted>2012-01-03T09:35:00Z</cp:lastPrinted>
  <dcterms:created xsi:type="dcterms:W3CDTF">2014-10-08T11:34:00Z</dcterms:created>
  <dcterms:modified xsi:type="dcterms:W3CDTF">2015-10-01T07:35:00Z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